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2F47" w14:textId="1DE0F8EF" w:rsidR="00CB405F" w:rsidRPr="00A549EC" w:rsidRDefault="00CB405F" w:rsidP="00CB405F">
      <w:pPr>
        <w:keepNext/>
        <w:keepLines/>
        <w:jc w:val="right"/>
        <w:outlineLvl w:val="1"/>
        <w:rPr>
          <w:rFonts w:eastAsiaTheme="majorEastAsia" w:cstheme="minorHAnsi"/>
          <w:sz w:val="20"/>
          <w:szCs w:val="20"/>
          <w:lang w:eastAsia="en-US"/>
        </w:rPr>
      </w:pPr>
      <w:bookmarkStart w:id="0" w:name="_Hlk139540077"/>
      <w:r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Pr="00A549EC">
        <w:rPr>
          <w:rFonts w:eastAsiaTheme="majorEastAsia" w:cstheme="minorHAnsi"/>
          <w:sz w:val="20"/>
          <w:szCs w:val="20"/>
          <w:lang w:eastAsia="en-US"/>
        </w:rPr>
        <w:t xml:space="preserve"> do Regulaminu naboru wniosków o wsparcie</w:t>
      </w:r>
    </w:p>
    <w:p w14:paraId="3D7A7F67" w14:textId="77708939"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Działanie 6.12 Infrastruktura turysty</w:t>
      </w:r>
      <w:r w:rsidR="002B36EB">
        <w:rPr>
          <w:rFonts w:eastAsiaTheme="majorEastAsia" w:cstheme="minorHAnsi"/>
          <w:sz w:val="20"/>
          <w:szCs w:val="20"/>
          <w:lang w:eastAsia="en-US"/>
        </w:rPr>
        <w:t>ki</w:t>
      </w:r>
      <w:r w:rsidRPr="00A549EC">
        <w:rPr>
          <w:rFonts w:eastAsiaTheme="majorEastAsia" w:cstheme="minorHAnsi"/>
          <w:sz w:val="20"/>
          <w:szCs w:val="20"/>
          <w:lang w:eastAsia="en-US"/>
        </w:rPr>
        <w:t xml:space="preserve"> – RLKS</w:t>
      </w:r>
    </w:p>
    <w:p w14:paraId="1F765D46" w14:textId="337A9205"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-2027</w:t>
      </w:r>
    </w:p>
    <w:p w14:paraId="43885561" w14:textId="60404E6A" w:rsidR="00CB405F" w:rsidRPr="00A549EC" w:rsidRDefault="00CB405F" w:rsidP="00CB405F">
      <w:pPr>
        <w:keepNext/>
        <w:keepLines/>
        <w:jc w:val="right"/>
        <w:outlineLvl w:val="1"/>
        <w:rPr>
          <w:rFonts w:eastAsiaTheme="majorEastAsia" w:cstheme="minorHAnsi"/>
          <w:sz w:val="20"/>
          <w:szCs w:val="20"/>
          <w:lang w:eastAsia="en-US"/>
        </w:rPr>
      </w:pPr>
    </w:p>
    <w:p w14:paraId="1E0D3318" w14:textId="4030E484"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1"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1C2E2F14" w:rsidR="000C11A4" w:rsidRPr="0060665A" w:rsidRDefault="000C11A4" w:rsidP="000C11A4">
      <w:pPr>
        <w:spacing w:before="240" w:after="120"/>
        <w:jc w:val="both"/>
        <w:rPr>
          <w:rFonts w:cstheme="minorHAnsi"/>
          <w:b/>
          <w:sz w:val="26"/>
          <w:szCs w:val="26"/>
        </w:rPr>
      </w:pPr>
      <w:bookmarkStart w:id="2" w:name="_Hlk189040487"/>
      <w:r w:rsidRPr="0060665A">
        <w:rPr>
          <w:rFonts w:cstheme="minorHAnsi"/>
          <w:b/>
          <w:sz w:val="26"/>
          <w:szCs w:val="26"/>
        </w:rPr>
        <w:t>Zasady przygotowania sekcji IV Zadania i V Budżet projektu w WOD2021 dla projektu, którego budżet ustalony został w oparciu o art. 53 ust. 3 lit. b rozporządzenia ogólnego (budżet ex-ante)</w:t>
      </w:r>
    </w:p>
    <w:p w14:paraId="1DCB8689" w14:textId="76A067A4" w:rsidR="000C11A4" w:rsidRPr="00A549EC" w:rsidRDefault="000C11A4" w:rsidP="00A549EC">
      <w:pPr>
        <w:spacing w:before="240" w:after="120"/>
        <w:rPr>
          <w:rFonts w:cstheme="minorHAnsi"/>
          <w:szCs w:val="22"/>
        </w:rPr>
      </w:pPr>
      <w:r w:rsidRPr="00A549EC">
        <w:rPr>
          <w:rFonts w:cstheme="minorHAnsi"/>
          <w:szCs w:val="22"/>
        </w:rPr>
        <w:t xml:space="preserve">Projekt, którego łączny koszt wyrażony w PLN nie przekracza 200 tys. </w:t>
      </w:r>
      <w:r w:rsidR="000A7DCB"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ante.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6.12 Infrastruktura turystyki – RLKS.</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74738643"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0A7DCB" w:rsidRPr="00A549EC">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lastRenderedPageBreak/>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w:t>
      </w:r>
      <w:r w:rsidRPr="00A549EC">
        <w:rPr>
          <w:rFonts w:cstheme="minorHAnsi"/>
          <w:szCs w:val="22"/>
        </w:rPr>
        <w:lastRenderedPageBreak/>
        <w:t>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3"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3"/>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4" w:name="_Hlk189057539"/>
      <w:r w:rsidRPr="00A549EC">
        <w:rPr>
          <w:rFonts w:cstheme="minorHAnsi"/>
          <w:szCs w:val="22"/>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bookmarkStart w:id="5" w:name="_Hlk189057721"/>
    <w:bookmarkEnd w:id="4"/>
    <w:p w14:paraId="3B828D28" w14:textId="7E1E8320" w:rsidR="000C11A4" w:rsidRPr="00A549EC" w:rsidRDefault="00A549EC" w:rsidP="00A549EC">
      <w:pPr>
        <w:spacing w:before="240" w:after="120"/>
        <w:rPr>
          <w:rFonts w:cstheme="minorHAnsi"/>
          <w:szCs w:val="22"/>
        </w:rPr>
      </w:pPr>
      <w:r w:rsidRPr="00A549EC">
        <w:rPr>
          <w:rFonts w:cstheme="minorHAnsi"/>
          <w:b/>
          <w:noProof/>
          <w:szCs w:val="22"/>
          <w:highlight w:val="lightGray"/>
        </w:rPr>
        <w:lastRenderedPageBreak/>
        <mc:AlternateContent>
          <mc:Choice Requires="wps">
            <w:drawing>
              <wp:anchor distT="45720" distB="45720" distL="114300" distR="114300" simplePos="0" relativeHeight="251659264" behindDoc="0" locked="0" layoutInCell="1" allowOverlap="1" wp14:anchorId="04EBE6DA" wp14:editId="2623481D">
                <wp:simplePos x="0" y="0"/>
                <wp:positionH relativeFrom="margin">
                  <wp:align>right</wp:align>
                </wp:positionH>
                <wp:positionV relativeFrom="paragraph">
                  <wp:posOffset>1243965</wp:posOffset>
                </wp:positionV>
                <wp:extent cx="5734050" cy="1404620"/>
                <wp:effectExtent l="0" t="0" r="19050"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chemeClr val="bg1">
                            <a:lumMod val="85000"/>
                          </a:schemeClr>
                        </a:solidFill>
                        <a:ln w="9525">
                          <a:solidFill>
                            <a:srgbClr val="000000"/>
                          </a:solidFill>
                          <a:miter lim="800000"/>
                          <a:headEnd/>
                          <a:tailEnd/>
                        </a:ln>
                      </wps:spPr>
                      <wps:txbx>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E6DA" id="_x0000_t202" coordsize="21600,21600" o:spt="202" path="m,l,21600r21600,l21600,xe">
                <v:stroke joinstyle="miter"/>
                <v:path gradientshapeok="t" o:connecttype="rect"/>
              </v:shapetype>
              <v:shape id="Pole tekstowe 2" o:spid="_x0000_s1026" type="#_x0000_t202" style="position:absolute;margin-left:400.3pt;margin-top:97.9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" fillcolor="#d8d8d8 [2732]">
                <v:textbox style="mso-fit-shape-to-text:t">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v:textbox>
                <w10:wrap type="square" anchorx="margin"/>
              </v:shape>
            </w:pict>
          </mc:Fallback>
        </mc:AlternateConten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5"/>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7312C112" w14:textId="77777777" w:rsidR="0060665A" w:rsidRDefault="0060665A" w:rsidP="0060665A">
      <w:pPr>
        <w:spacing w:after="160" w:line="259" w:lineRule="auto"/>
        <w:rPr>
          <w:rFonts w:ascii="Calibri" w:eastAsia="Calibri" w:hAnsi="Calibri"/>
          <w:b/>
          <w:sz w:val="24"/>
          <w:lang w:eastAsia="en-US"/>
        </w:rPr>
      </w:pPr>
    </w:p>
    <w:p w14:paraId="7691ACC9" w14:textId="3185D31D" w:rsidR="0060665A" w:rsidRDefault="0060665A" w:rsidP="0060665A">
      <w:pPr>
        <w:spacing w:after="160" w:line="259" w:lineRule="auto"/>
        <w:rPr>
          <w:rFonts w:ascii="Calibri" w:eastAsia="Calibri" w:hAnsi="Calibri"/>
          <w:b/>
          <w:sz w:val="24"/>
          <w:lang w:eastAsia="en-US"/>
        </w:rPr>
      </w:pPr>
      <w:r w:rsidRPr="0060665A">
        <w:rPr>
          <w:rFonts w:ascii="Calibri" w:eastAsia="Calibri" w:hAnsi="Calibri"/>
          <w:b/>
          <w:sz w:val="24"/>
          <w:lang w:eastAsia="en-US"/>
        </w:rPr>
        <w:t>Przykład wypełnienia sekcji IV Zadania w ramach projektu „Budowa bezpiecznego kąpieliska wraz z zagospodarowaniem terenu w miejscowości X”.</w:t>
      </w:r>
    </w:p>
    <w:p w14:paraId="7600D7DF" w14:textId="77777777" w:rsidR="0060665A" w:rsidRPr="0060665A" w:rsidRDefault="0060665A" w:rsidP="0060665A">
      <w:pPr>
        <w:spacing w:after="160" w:line="259" w:lineRule="auto"/>
        <w:rPr>
          <w:rFonts w:ascii="Calibri" w:eastAsia="Calibri" w:hAnsi="Calibri"/>
          <w:b/>
          <w:sz w:val="24"/>
          <w:lang w:eastAsia="en-US"/>
        </w:rPr>
      </w:pPr>
    </w:p>
    <w:p w14:paraId="4D9E8A96"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6527A588" wp14:editId="3D064B6A">
            <wp:extent cx="5760720" cy="3392484"/>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392484"/>
                    </a:xfrm>
                    <a:prstGeom prst="rect">
                      <a:avLst/>
                    </a:prstGeom>
                    <a:noFill/>
                    <a:ln>
                      <a:noFill/>
                    </a:ln>
                  </pic:spPr>
                </pic:pic>
              </a:graphicData>
            </a:graphic>
          </wp:inline>
        </w:drawing>
      </w:r>
    </w:p>
    <w:p w14:paraId="5637882A"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358808C3" wp14:editId="3EC4DFDB">
            <wp:extent cx="5760720" cy="295848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958480"/>
                    </a:xfrm>
                    <a:prstGeom prst="rect">
                      <a:avLst/>
                    </a:prstGeom>
                    <a:noFill/>
                    <a:ln>
                      <a:noFill/>
                    </a:ln>
                  </pic:spPr>
                </pic:pic>
              </a:graphicData>
            </a:graphic>
          </wp:inline>
        </w:drawing>
      </w:r>
    </w:p>
    <w:p w14:paraId="2B6F8DC6" w14:textId="77777777" w:rsidR="0060665A" w:rsidRPr="0060665A" w:rsidRDefault="0060665A" w:rsidP="0060665A">
      <w:pPr>
        <w:spacing w:after="160" w:line="259" w:lineRule="auto"/>
        <w:rPr>
          <w:rFonts w:ascii="Calibri" w:eastAsia="Calibri" w:hAnsi="Calibri"/>
          <w:szCs w:val="22"/>
          <w:lang w:eastAsia="en-US"/>
        </w:rPr>
      </w:pPr>
    </w:p>
    <w:p w14:paraId="0EF5CB3F"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21CCA52F" wp14:editId="42E9C0A2">
            <wp:extent cx="5760720" cy="3325621"/>
            <wp:effectExtent l="0" t="0" r="0" b="825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325621"/>
                    </a:xfrm>
                    <a:prstGeom prst="rect">
                      <a:avLst/>
                    </a:prstGeom>
                    <a:noFill/>
                    <a:ln>
                      <a:noFill/>
                    </a:ln>
                  </pic:spPr>
                </pic:pic>
              </a:graphicData>
            </a:graphic>
          </wp:inline>
        </w:drawing>
      </w:r>
    </w:p>
    <w:p w14:paraId="0682F49A"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1C8FE869" wp14:editId="57D3CAA7">
            <wp:extent cx="5760720" cy="2988531"/>
            <wp:effectExtent l="0" t="0" r="0" b="254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988531"/>
                    </a:xfrm>
                    <a:prstGeom prst="rect">
                      <a:avLst/>
                    </a:prstGeom>
                    <a:noFill/>
                    <a:ln>
                      <a:noFill/>
                    </a:ln>
                  </pic:spPr>
                </pic:pic>
              </a:graphicData>
            </a:graphic>
          </wp:inline>
        </w:drawing>
      </w:r>
    </w:p>
    <w:p w14:paraId="6485A4A7" w14:textId="77777777" w:rsidR="0060665A" w:rsidRDefault="0060665A" w:rsidP="0060665A">
      <w:pPr>
        <w:spacing w:after="160" w:line="259" w:lineRule="auto"/>
        <w:rPr>
          <w:rFonts w:ascii="Calibri" w:eastAsia="Calibri" w:hAnsi="Calibri"/>
          <w:szCs w:val="22"/>
          <w:lang w:eastAsia="en-US"/>
        </w:rPr>
      </w:pPr>
    </w:p>
    <w:p w14:paraId="201E9F8F" w14:textId="77777777" w:rsidR="0060665A" w:rsidRDefault="0060665A" w:rsidP="0060665A">
      <w:pPr>
        <w:spacing w:after="160" w:line="259" w:lineRule="auto"/>
        <w:rPr>
          <w:rFonts w:ascii="Calibri" w:eastAsia="Calibri" w:hAnsi="Calibri" w:cs="Calibri"/>
          <w:b/>
          <w:sz w:val="24"/>
          <w:lang w:eastAsia="en-US"/>
        </w:rPr>
      </w:pPr>
    </w:p>
    <w:p w14:paraId="7C91D2DC" w14:textId="77777777" w:rsidR="0060665A" w:rsidRDefault="0060665A" w:rsidP="0060665A">
      <w:pPr>
        <w:spacing w:after="160" w:line="259" w:lineRule="auto"/>
        <w:rPr>
          <w:rFonts w:ascii="Calibri" w:eastAsia="Calibri" w:hAnsi="Calibri" w:cs="Calibri"/>
          <w:b/>
          <w:sz w:val="24"/>
          <w:lang w:eastAsia="en-US"/>
        </w:rPr>
      </w:pPr>
    </w:p>
    <w:p w14:paraId="7225370E" w14:textId="77777777" w:rsidR="0060665A" w:rsidRDefault="0060665A" w:rsidP="0060665A">
      <w:pPr>
        <w:spacing w:after="160" w:line="259" w:lineRule="auto"/>
        <w:rPr>
          <w:rFonts w:ascii="Calibri" w:eastAsia="Calibri" w:hAnsi="Calibri" w:cs="Calibri"/>
          <w:b/>
          <w:sz w:val="24"/>
          <w:lang w:eastAsia="en-US"/>
        </w:rPr>
      </w:pPr>
    </w:p>
    <w:p w14:paraId="4F485627" w14:textId="77777777" w:rsidR="0060665A" w:rsidRDefault="0060665A" w:rsidP="0060665A">
      <w:pPr>
        <w:spacing w:after="160" w:line="259" w:lineRule="auto"/>
        <w:rPr>
          <w:rFonts w:ascii="Calibri" w:eastAsia="Calibri" w:hAnsi="Calibri" w:cs="Calibri"/>
          <w:b/>
          <w:sz w:val="24"/>
          <w:lang w:eastAsia="en-US"/>
        </w:rPr>
      </w:pPr>
    </w:p>
    <w:p w14:paraId="0A8FD741" w14:textId="77777777" w:rsidR="0060665A" w:rsidRDefault="0060665A" w:rsidP="0060665A">
      <w:pPr>
        <w:spacing w:after="160" w:line="259" w:lineRule="auto"/>
        <w:rPr>
          <w:rFonts w:ascii="Calibri" w:eastAsia="Calibri" w:hAnsi="Calibri" w:cs="Calibri"/>
          <w:b/>
          <w:sz w:val="24"/>
          <w:lang w:eastAsia="en-US"/>
        </w:rPr>
      </w:pPr>
    </w:p>
    <w:p w14:paraId="2B468FF0" w14:textId="77777777" w:rsidR="0060665A" w:rsidRDefault="0060665A" w:rsidP="0060665A">
      <w:pPr>
        <w:spacing w:after="160" w:line="259" w:lineRule="auto"/>
        <w:rPr>
          <w:rFonts w:ascii="Calibri" w:eastAsia="Calibri" w:hAnsi="Calibri" w:cs="Calibri"/>
          <w:b/>
          <w:sz w:val="24"/>
          <w:lang w:eastAsia="en-US"/>
        </w:rPr>
      </w:pPr>
    </w:p>
    <w:p w14:paraId="7931671B" w14:textId="77777777" w:rsidR="0060665A" w:rsidRDefault="0060665A" w:rsidP="0060665A">
      <w:pPr>
        <w:spacing w:after="160" w:line="259" w:lineRule="auto"/>
        <w:rPr>
          <w:rFonts w:ascii="Calibri" w:eastAsia="Calibri" w:hAnsi="Calibri" w:cs="Calibri"/>
          <w:b/>
          <w:sz w:val="24"/>
          <w:lang w:eastAsia="en-US"/>
        </w:rPr>
      </w:pPr>
    </w:p>
    <w:p w14:paraId="716B64CD" w14:textId="77777777" w:rsidR="0060665A" w:rsidRDefault="0060665A" w:rsidP="0060665A">
      <w:pPr>
        <w:spacing w:after="160" w:line="259" w:lineRule="auto"/>
        <w:rPr>
          <w:rFonts w:ascii="Calibri" w:eastAsia="Calibri" w:hAnsi="Calibri" w:cs="Calibri"/>
          <w:b/>
          <w:sz w:val="24"/>
          <w:lang w:eastAsia="en-US"/>
        </w:rPr>
      </w:pPr>
    </w:p>
    <w:p w14:paraId="6A868EB2" w14:textId="77777777" w:rsidR="0060665A" w:rsidRDefault="0060665A" w:rsidP="0060665A">
      <w:pPr>
        <w:spacing w:after="160" w:line="259" w:lineRule="auto"/>
        <w:rPr>
          <w:rFonts w:ascii="Calibri" w:eastAsia="Calibri" w:hAnsi="Calibri" w:cs="Calibri"/>
          <w:b/>
          <w:sz w:val="24"/>
          <w:lang w:eastAsia="en-US"/>
        </w:rPr>
      </w:pPr>
    </w:p>
    <w:p w14:paraId="4481DF86" w14:textId="77777777" w:rsidR="0060665A" w:rsidRDefault="0060665A" w:rsidP="0060665A">
      <w:pPr>
        <w:spacing w:after="160" w:line="259" w:lineRule="auto"/>
        <w:rPr>
          <w:rFonts w:ascii="Calibri" w:eastAsia="Calibri" w:hAnsi="Calibri" w:cs="Calibri"/>
          <w:b/>
          <w:sz w:val="24"/>
          <w:lang w:eastAsia="en-US"/>
        </w:rPr>
      </w:pPr>
    </w:p>
    <w:p w14:paraId="67289FED" w14:textId="77777777" w:rsidR="0060665A" w:rsidRDefault="0060665A" w:rsidP="0060665A">
      <w:pPr>
        <w:spacing w:after="160" w:line="259" w:lineRule="auto"/>
        <w:rPr>
          <w:rFonts w:ascii="Calibri" w:eastAsia="Calibri" w:hAnsi="Calibri" w:cs="Calibri"/>
          <w:b/>
          <w:sz w:val="24"/>
          <w:lang w:eastAsia="en-US"/>
        </w:rPr>
      </w:pPr>
    </w:p>
    <w:p w14:paraId="47A47FAD" w14:textId="77777777" w:rsidR="0060665A" w:rsidRDefault="0060665A" w:rsidP="0060665A">
      <w:pPr>
        <w:spacing w:after="160" w:line="259" w:lineRule="auto"/>
        <w:rPr>
          <w:rFonts w:ascii="Calibri" w:eastAsia="Calibri" w:hAnsi="Calibri" w:cs="Calibri"/>
          <w:b/>
          <w:sz w:val="24"/>
          <w:lang w:eastAsia="en-US"/>
        </w:rPr>
      </w:pPr>
    </w:p>
    <w:p w14:paraId="2E9F9EAF" w14:textId="77777777" w:rsidR="0060665A" w:rsidRDefault="0060665A" w:rsidP="0060665A">
      <w:pPr>
        <w:spacing w:after="160" w:line="259" w:lineRule="auto"/>
        <w:rPr>
          <w:rFonts w:ascii="Calibri" w:eastAsia="Calibri" w:hAnsi="Calibri" w:cs="Calibri"/>
          <w:b/>
          <w:sz w:val="24"/>
          <w:lang w:eastAsia="en-US"/>
        </w:rPr>
      </w:pPr>
    </w:p>
    <w:p w14:paraId="1AC3418D" w14:textId="77777777" w:rsidR="0060665A" w:rsidRDefault="0060665A" w:rsidP="0060665A">
      <w:pPr>
        <w:spacing w:after="160" w:line="259" w:lineRule="auto"/>
        <w:rPr>
          <w:rFonts w:ascii="Calibri" w:eastAsia="Calibri" w:hAnsi="Calibri" w:cs="Calibri"/>
          <w:b/>
          <w:sz w:val="24"/>
          <w:lang w:eastAsia="en-US"/>
        </w:rPr>
      </w:pPr>
    </w:p>
    <w:p w14:paraId="28F1E6A3" w14:textId="77777777" w:rsidR="0060665A" w:rsidRDefault="0060665A" w:rsidP="0060665A">
      <w:pPr>
        <w:spacing w:after="160" w:line="259" w:lineRule="auto"/>
        <w:rPr>
          <w:rFonts w:ascii="Calibri" w:eastAsia="Calibri" w:hAnsi="Calibri" w:cs="Calibri"/>
          <w:b/>
          <w:sz w:val="24"/>
          <w:lang w:eastAsia="en-US"/>
        </w:rPr>
      </w:pPr>
    </w:p>
    <w:p w14:paraId="525E9F9E" w14:textId="77777777" w:rsidR="0060665A" w:rsidRDefault="0060665A" w:rsidP="0060665A">
      <w:pPr>
        <w:spacing w:after="160" w:line="259" w:lineRule="auto"/>
        <w:rPr>
          <w:rFonts w:ascii="Calibri" w:eastAsia="Calibri" w:hAnsi="Calibri" w:cs="Calibri"/>
          <w:b/>
          <w:sz w:val="24"/>
          <w:lang w:eastAsia="en-US"/>
        </w:rPr>
      </w:pPr>
    </w:p>
    <w:p w14:paraId="0C71B391" w14:textId="77777777" w:rsidR="0060665A" w:rsidRDefault="0060665A" w:rsidP="0060665A">
      <w:pPr>
        <w:spacing w:after="160" w:line="259" w:lineRule="auto"/>
        <w:rPr>
          <w:rFonts w:ascii="Calibri" w:eastAsia="Calibri" w:hAnsi="Calibri" w:cs="Calibri"/>
          <w:b/>
          <w:sz w:val="24"/>
          <w:lang w:eastAsia="en-US"/>
        </w:rPr>
      </w:pPr>
    </w:p>
    <w:p w14:paraId="2F2A7731" w14:textId="131E4CB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cs="Calibri"/>
          <w:b/>
          <w:sz w:val="24"/>
          <w:lang w:eastAsia="en-US"/>
        </w:rPr>
        <w:lastRenderedPageBreak/>
        <w:t xml:space="preserve">Przykład wypełniania Sekcji V Budżet projektu </w:t>
      </w:r>
      <w:r w:rsidRPr="0060665A">
        <w:rPr>
          <w:rFonts w:ascii="Calibri" w:eastAsia="Calibri" w:hAnsi="Calibri"/>
          <w:b/>
          <w:sz w:val="24"/>
          <w:lang w:eastAsia="en-US"/>
        </w:rPr>
        <w:t>„Budowa bezpiecznego kąpieliska wraz z zagospodarowaniem terenu w miejscowości X”.</w:t>
      </w:r>
      <w:r w:rsidRPr="0060665A">
        <w:rPr>
          <w:rFonts w:ascii="Calibri" w:eastAsia="Calibri" w:hAnsi="Calibri"/>
          <w:noProof/>
          <w:szCs w:val="22"/>
          <w:lang w:eastAsia="en-US"/>
        </w:rPr>
        <w:drawing>
          <wp:inline distT="0" distB="0" distL="0" distR="0" wp14:anchorId="73123F95" wp14:editId="1E1E2BF2">
            <wp:extent cx="5760720" cy="4302905"/>
            <wp:effectExtent l="0" t="0" r="0" b="254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302905"/>
                    </a:xfrm>
                    <a:prstGeom prst="rect">
                      <a:avLst/>
                    </a:prstGeom>
                    <a:noFill/>
                    <a:ln>
                      <a:noFill/>
                    </a:ln>
                  </pic:spPr>
                </pic:pic>
              </a:graphicData>
            </a:graphic>
          </wp:inline>
        </w:drawing>
      </w:r>
      <w:r w:rsidRPr="0060665A">
        <w:rPr>
          <w:rFonts w:ascii="Calibri" w:eastAsia="Calibri" w:hAnsi="Calibri"/>
          <w:noProof/>
          <w:szCs w:val="22"/>
          <w:lang w:eastAsia="en-US"/>
        </w:rPr>
        <w:drawing>
          <wp:inline distT="0" distB="0" distL="0" distR="0" wp14:anchorId="06889D49" wp14:editId="4206C01A">
            <wp:extent cx="5760720" cy="3867912"/>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867912"/>
                    </a:xfrm>
                    <a:prstGeom prst="rect">
                      <a:avLst/>
                    </a:prstGeom>
                    <a:noFill/>
                    <a:ln>
                      <a:noFill/>
                    </a:ln>
                  </pic:spPr>
                </pic:pic>
              </a:graphicData>
            </a:graphic>
          </wp:inline>
        </w:drawing>
      </w:r>
    </w:p>
    <w:p w14:paraId="0B2B6620"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18048355" wp14:editId="002F1E36">
            <wp:extent cx="5760720" cy="3813104"/>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813104"/>
                    </a:xfrm>
                    <a:prstGeom prst="rect">
                      <a:avLst/>
                    </a:prstGeom>
                    <a:noFill/>
                    <a:ln>
                      <a:noFill/>
                    </a:ln>
                  </pic:spPr>
                </pic:pic>
              </a:graphicData>
            </a:graphic>
          </wp:inline>
        </w:drawing>
      </w:r>
      <w:r w:rsidRPr="0060665A">
        <w:rPr>
          <w:rFonts w:ascii="Calibri" w:eastAsia="Calibri" w:hAnsi="Calibri"/>
          <w:noProof/>
          <w:szCs w:val="22"/>
          <w:lang w:eastAsia="en-US"/>
        </w:rPr>
        <w:drawing>
          <wp:inline distT="0" distB="0" distL="0" distR="0" wp14:anchorId="2AA6B84A" wp14:editId="58F8AAFA">
            <wp:extent cx="5760720" cy="387379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873790"/>
                    </a:xfrm>
                    <a:prstGeom prst="rect">
                      <a:avLst/>
                    </a:prstGeom>
                    <a:noFill/>
                    <a:ln>
                      <a:noFill/>
                    </a:ln>
                  </pic:spPr>
                </pic:pic>
              </a:graphicData>
            </a:graphic>
          </wp:inline>
        </w:drawing>
      </w:r>
    </w:p>
    <w:p w14:paraId="1AF98C81" w14:textId="77777777" w:rsidR="0060665A" w:rsidRPr="0060665A" w:rsidRDefault="0060665A" w:rsidP="0060665A">
      <w:pPr>
        <w:spacing w:after="160" w:line="259" w:lineRule="auto"/>
        <w:rPr>
          <w:rFonts w:ascii="Calibri" w:eastAsia="Calibri" w:hAnsi="Calibri"/>
          <w:szCs w:val="22"/>
          <w:lang w:eastAsia="en-US"/>
        </w:rPr>
      </w:pPr>
    </w:p>
    <w:p w14:paraId="728FF126" w14:textId="77777777" w:rsidR="0060665A" w:rsidRPr="0060665A" w:rsidRDefault="0060665A" w:rsidP="0060665A">
      <w:pPr>
        <w:spacing w:after="160" w:line="259" w:lineRule="auto"/>
        <w:rPr>
          <w:rFonts w:ascii="Calibri" w:eastAsia="Calibri" w:hAnsi="Calibri"/>
          <w:szCs w:val="22"/>
          <w:lang w:eastAsia="en-US"/>
        </w:rPr>
      </w:pPr>
    </w:p>
    <w:p w14:paraId="1723392A" w14:textId="77777777" w:rsidR="0060665A" w:rsidRPr="0060665A" w:rsidRDefault="0060665A" w:rsidP="0060665A">
      <w:pPr>
        <w:spacing w:after="160" w:line="259" w:lineRule="auto"/>
        <w:rPr>
          <w:rFonts w:ascii="Calibri" w:eastAsia="Calibri" w:hAnsi="Calibri"/>
          <w:szCs w:val="22"/>
          <w:lang w:eastAsia="en-US"/>
        </w:rPr>
      </w:pPr>
    </w:p>
    <w:p w14:paraId="3D54CB90" w14:textId="77777777" w:rsidR="0060665A" w:rsidRPr="0060665A" w:rsidRDefault="0060665A" w:rsidP="0060665A">
      <w:pPr>
        <w:spacing w:after="160" w:line="259" w:lineRule="auto"/>
        <w:rPr>
          <w:rFonts w:ascii="Calibri" w:eastAsia="Calibri" w:hAnsi="Calibri"/>
          <w:szCs w:val="22"/>
          <w:lang w:eastAsia="en-US"/>
        </w:rPr>
      </w:pPr>
    </w:p>
    <w:p w14:paraId="79121BD7" w14:textId="77777777" w:rsidR="0060665A" w:rsidRPr="0060665A" w:rsidRDefault="0060665A" w:rsidP="0060665A">
      <w:pPr>
        <w:spacing w:after="160" w:line="259" w:lineRule="auto"/>
        <w:rPr>
          <w:rFonts w:ascii="Calibri" w:eastAsia="Calibri" w:hAnsi="Calibri" w:cs="Calibri"/>
          <w:sz w:val="24"/>
          <w:lang w:eastAsia="en-US"/>
        </w:rPr>
      </w:pPr>
      <w:r w:rsidRPr="0060665A">
        <w:rPr>
          <w:rFonts w:ascii="Calibri" w:eastAsia="Calibri" w:hAnsi="Calibri" w:cs="Calibri"/>
          <w:sz w:val="24"/>
          <w:lang w:eastAsia="en-US"/>
        </w:rPr>
        <w:t>Informację na temat miernika potwierdzająca wykonanie zadania należy wprowadzić klikając „Dodaj wskaźnik”.</w:t>
      </w:r>
    </w:p>
    <w:p w14:paraId="46C300B7"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56C4149B" wp14:editId="3B576BB4">
            <wp:extent cx="5760720" cy="1195732"/>
            <wp:effectExtent l="0" t="0" r="0" b="444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195732"/>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23CBB9B9" wp14:editId="59A0C62C">
            <wp:extent cx="5760720" cy="2014485"/>
            <wp:effectExtent l="0" t="0" r="0" b="508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014485"/>
                    </a:xfrm>
                    <a:prstGeom prst="rect">
                      <a:avLst/>
                    </a:prstGeom>
                    <a:noFill/>
                    <a:ln>
                      <a:noFill/>
                    </a:ln>
                  </pic:spPr>
                </pic:pic>
              </a:graphicData>
            </a:graphic>
          </wp:inline>
        </w:drawing>
      </w:r>
    </w:p>
    <w:p w14:paraId="41FF3ED4"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07DF6945" wp14:editId="20D62308">
            <wp:extent cx="5760720" cy="1183952"/>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183952"/>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520AAEC4" wp14:editId="7EDF6C44">
            <wp:extent cx="5760720" cy="1903591"/>
            <wp:effectExtent l="0" t="0" r="0" b="190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903591"/>
                    </a:xfrm>
                    <a:prstGeom prst="rect">
                      <a:avLst/>
                    </a:prstGeom>
                    <a:noFill/>
                    <a:ln>
                      <a:noFill/>
                    </a:ln>
                  </pic:spPr>
                </pic:pic>
              </a:graphicData>
            </a:graphic>
          </wp:inline>
        </w:drawing>
      </w:r>
    </w:p>
    <w:p w14:paraId="1BD9F031" w14:textId="77777777" w:rsidR="0060665A" w:rsidRPr="0060665A" w:rsidRDefault="0060665A" w:rsidP="0060665A">
      <w:pPr>
        <w:spacing w:after="160" w:line="259" w:lineRule="auto"/>
        <w:rPr>
          <w:rFonts w:ascii="Calibri" w:eastAsia="Calibri" w:hAnsi="Calibri"/>
          <w:szCs w:val="22"/>
          <w:lang w:eastAsia="en-US"/>
        </w:rPr>
      </w:pPr>
    </w:p>
    <w:p w14:paraId="12E05701" w14:textId="77777777" w:rsidR="0060665A" w:rsidRPr="0060665A" w:rsidRDefault="0060665A" w:rsidP="0060665A">
      <w:pPr>
        <w:spacing w:after="160" w:line="259" w:lineRule="auto"/>
        <w:rPr>
          <w:rFonts w:ascii="Calibri" w:eastAsia="Calibri" w:hAnsi="Calibri"/>
          <w:szCs w:val="22"/>
          <w:lang w:eastAsia="en-US"/>
        </w:rPr>
      </w:pPr>
    </w:p>
    <w:p w14:paraId="4376749D" w14:textId="77777777" w:rsidR="0060665A" w:rsidRPr="0060665A" w:rsidRDefault="0060665A" w:rsidP="0060665A">
      <w:pPr>
        <w:spacing w:after="160" w:line="259" w:lineRule="auto"/>
        <w:rPr>
          <w:rFonts w:ascii="Calibri" w:eastAsia="Calibri" w:hAnsi="Calibri"/>
          <w:szCs w:val="22"/>
          <w:lang w:eastAsia="en-US"/>
        </w:rPr>
      </w:pPr>
    </w:p>
    <w:p w14:paraId="7789AD1D"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5C496F74" wp14:editId="08458DA2">
            <wp:extent cx="5760720" cy="1180475"/>
            <wp:effectExtent l="0" t="0" r="0" b="63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180475"/>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6F57472E" wp14:editId="0252ACEC">
            <wp:extent cx="5760720" cy="1894391"/>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894391"/>
                    </a:xfrm>
                    <a:prstGeom prst="rect">
                      <a:avLst/>
                    </a:prstGeom>
                    <a:noFill/>
                    <a:ln>
                      <a:noFill/>
                    </a:ln>
                  </pic:spPr>
                </pic:pic>
              </a:graphicData>
            </a:graphic>
          </wp:inline>
        </w:drawing>
      </w:r>
    </w:p>
    <w:p w14:paraId="77C33B53"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38C07AEE" wp14:editId="4B38C1D9">
            <wp:extent cx="5760720" cy="1180475"/>
            <wp:effectExtent l="0" t="0" r="0" b="63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180475"/>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5B7173F4" wp14:editId="2A7A347A">
            <wp:extent cx="5760720" cy="1704807"/>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704807"/>
                    </a:xfrm>
                    <a:prstGeom prst="rect">
                      <a:avLst/>
                    </a:prstGeom>
                    <a:noFill/>
                    <a:ln>
                      <a:noFill/>
                    </a:ln>
                  </pic:spPr>
                </pic:pic>
              </a:graphicData>
            </a:graphic>
          </wp:inline>
        </w:drawing>
      </w:r>
    </w:p>
    <w:p w14:paraId="17C7E0DB" w14:textId="77777777" w:rsidR="0060665A" w:rsidRPr="0060665A" w:rsidRDefault="0060665A" w:rsidP="0060665A">
      <w:pPr>
        <w:spacing w:after="160" w:line="259" w:lineRule="auto"/>
        <w:rPr>
          <w:rFonts w:ascii="Calibri" w:eastAsia="Calibri" w:hAnsi="Calibri"/>
          <w:szCs w:val="22"/>
          <w:lang w:eastAsia="en-US"/>
        </w:rPr>
      </w:pPr>
    </w:p>
    <w:p w14:paraId="6A09F537" w14:textId="77777777" w:rsidR="0060665A" w:rsidRPr="0060665A" w:rsidRDefault="0060665A" w:rsidP="0060665A">
      <w:pPr>
        <w:spacing w:after="160" w:line="259" w:lineRule="auto"/>
        <w:rPr>
          <w:rFonts w:ascii="Calibri" w:eastAsia="Calibri" w:hAnsi="Calibri"/>
          <w:szCs w:val="22"/>
          <w:lang w:eastAsia="en-US"/>
        </w:rPr>
      </w:pPr>
    </w:p>
    <w:p w14:paraId="1B114002" w14:textId="77777777" w:rsidR="0060665A" w:rsidRPr="0060665A" w:rsidRDefault="0060665A" w:rsidP="0060665A">
      <w:pPr>
        <w:spacing w:after="160" w:line="259" w:lineRule="auto"/>
        <w:rPr>
          <w:rFonts w:ascii="Calibri" w:eastAsia="Calibri" w:hAnsi="Calibri"/>
          <w:szCs w:val="22"/>
          <w:lang w:eastAsia="en-US"/>
        </w:rPr>
      </w:pPr>
    </w:p>
    <w:p w14:paraId="7FD15E52" w14:textId="77777777" w:rsidR="0060665A" w:rsidRPr="0060665A" w:rsidRDefault="0060665A" w:rsidP="0060665A">
      <w:pPr>
        <w:spacing w:after="160" w:line="259" w:lineRule="auto"/>
        <w:rPr>
          <w:rFonts w:ascii="Calibri" w:eastAsia="Calibri" w:hAnsi="Calibri"/>
          <w:szCs w:val="22"/>
          <w:lang w:eastAsia="en-US"/>
        </w:rPr>
      </w:pPr>
    </w:p>
    <w:p w14:paraId="1E1C6893" w14:textId="77777777" w:rsidR="0060665A" w:rsidRPr="0060665A" w:rsidRDefault="0060665A" w:rsidP="0060665A">
      <w:pPr>
        <w:spacing w:after="160" w:line="259" w:lineRule="auto"/>
        <w:rPr>
          <w:rFonts w:ascii="Calibri" w:eastAsia="Calibri" w:hAnsi="Calibri"/>
          <w:szCs w:val="22"/>
          <w:lang w:eastAsia="en-US"/>
        </w:rPr>
      </w:pPr>
    </w:p>
    <w:p w14:paraId="42E4A1C0" w14:textId="77777777" w:rsidR="0060665A" w:rsidRPr="0060665A" w:rsidRDefault="0060665A" w:rsidP="0060665A">
      <w:pPr>
        <w:spacing w:after="160" w:line="259" w:lineRule="auto"/>
        <w:rPr>
          <w:rFonts w:ascii="Calibri" w:eastAsia="Calibri" w:hAnsi="Calibri"/>
          <w:szCs w:val="22"/>
          <w:lang w:eastAsia="en-US"/>
        </w:rPr>
      </w:pPr>
    </w:p>
    <w:p w14:paraId="581E0E20" w14:textId="77777777" w:rsidR="0060665A" w:rsidRPr="0060665A" w:rsidRDefault="0060665A" w:rsidP="0060665A">
      <w:pPr>
        <w:spacing w:after="160" w:line="259" w:lineRule="auto"/>
        <w:rPr>
          <w:rFonts w:ascii="Calibri" w:eastAsia="Calibri" w:hAnsi="Calibri"/>
          <w:szCs w:val="22"/>
          <w:lang w:eastAsia="en-US"/>
        </w:rPr>
      </w:pPr>
    </w:p>
    <w:p w14:paraId="1410D77D" w14:textId="77777777" w:rsidR="0060665A" w:rsidRPr="0060665A" w:rsidRDefault="0060665A" w:rsidP="0060665A">
      <w:pPr>
        <w:spacing w:after="160" w:line="259" w:lineRule="auto"/>
        <w:rPr>
          <w:rFonts w:ascii="Calibri" w:eastAsia="Calibri" w:hAnsi="Calibri"/>
          <w:szCs w:val="22"/>
          <w:lang w:eastAsia="en-US"/>
        </w:rPr>
      </w:pPr>
    </w:p>
    <w:p w14:paraId="288AA9DD" w14:textId="6999EA62" w:rsidR="00355330" w:rsidRPr="0060665A" w:rsidRDefault="00355330" w:rsidP="00A549EC">
      <w:pPr>
        <w:autoSpaceDE w:val="0"/>
        <w:autoSpaceDN w:val="0"/>
        <w:adjustRightInd w:val="0"/>
        <w:spacing w:before="240" w:after="120"/>
        <w:rPr>
          <w:rFonts w:cstheme="minorHAnsi"/>
          <w:b/>
          <w:sz w:val="26"/>
          <w:szCs w:val="26"/>
        </w:rPr>
      </w:pPr>
      <w:r w:rsidRPr="0060665A">
        <w:rPr>
          <w:rFonts w:cstheme="minorHAnsi"/>
          <w:b/>
          <w:sz w:val="26"/>
          <w:szCs w:val="26"/>
        </w:rPr>
        <w:lastRenderedPageBreak/>
        <w:t xml:space="preserve">Zasady przygotowania sekcji IV Zadania i V Budżet projektu w WOD2021 </w:t>
      </w:r>
      <w:r w:rsidR="00E73EBA" w:rsidRPr="0060665A">
        <w:rPr>
          <w:rFonts w:cstheme="minorHAnsi"/>
          <w:b/>
          <w:sz w:val="26"/>
          <w:szCs w:val="26"/>
        </w:rPr>
        <w:t>– budżet rzeczywisty</w:t>
      </w:r>
    </w:p>
    <w:p w14:paraId="6AA3540E" w14:textId="77777777" w:rsidR="00355330" w:rsidRPr="00A549EC" w:rsidRDefault="00355330" w:rsidP="00A549EC">
      <w:pPr>
        <w:spacing w:before="240" w:after="120"/>
        <w:rPr>
          <w:rFonts w:cstheme="minorHAnsi"/>
          <w:b/>
          <w:szCs w:val="22"/>
        </w:rPr>
      </w:pPr>
      <w:r w:rsidRPr="00A549EC">
        <w:rPr>
          <w:rFonts w:cstheme="minorHAnsi"/>
          <w:b/>
          <w:szCs w:val="22"/>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58E1AD7B" w14:textId="135628D2" w:rsidR="0060665A" w:rsidRDefault="0060665A" w:rsidP="00A549EC">
      <w:pPr>
        <w:spacing w:before="240" w:after="120"/>
        <w:rPr>
          <w:rFonts w:cstheme="minorHAnsi"/>
          <w:b/>
          <w:szCs w:val="22"/>
        </w:rPr>
      </w:pPr>
      <w:r w:rsidRPr="0060665A">
        <w:rPr>
          <w:rFonts w:ascii="Calibri" w:eastAsia="Calibri" w:hAnsi="Calibri"/>
          <w:noProof/>
          <w:szCs w:val="22"/>
          <w:lang w:eastAsia="en-US"/>
        </w:rPr>
        <w:drawing>
          <wp:inline distT="0" distB="0" distL="0" distR="0" wp14:anchorId="6B68B436" wp14:editId="5367F9ED">
            <wp:extent cx="5759450" cy="3225724"/>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3225724"/>
                    </a:xfrm>
                    <a:prstGeom prst="rect">
                      <a:avLst/>
                    </a:prstGeom>
                    <a:noFill/>
                    <a:ln>
                      <a:noFill/>
                    </a:ln>
                  </pic:spPr>
                </pic:pic>
              </a:graphicData>
            </a:graphic>
          </wp:inline>
        </w:drawing>
      </w:r>
    </w:p>
    <w:p w14:paraId="169026DB" w14:textId="77777777" w:rsidR="0060665A" w:rsidRDefault="0060665A" w:rsidP="00A549EC">
      <w:pPr>
        <w:spacing w:before="240" w:after="120"/>
        <w:rPr>
          <w:rFonts w:cstheme="minorHAnsi"/>
          <w:b/>
          <w:szCs w:val="22"/>
        </w:rPr>
      </w:pPr>
    </w:p>
    <w:p w14:paraId="7C256A2C" w14:textId="51857B23" w:rsidR="00355330" w:rsidRPr="00A549EC" w:rsidRDefault="00355330" w:rsidP="00A549EC">
      <w:pPr>
        <w:spacing w:before="240" w:after="120"/>
        <w:rPr>
          <w:rFonts w:cstheme="minorHAnsi"/>
          <w:b/>
          <w:szCs w:val="22"/>
        </w:rPr>
      </w:pPr>
      <w:r w:rsidRPr="00A549EC">
        <w:rPr>
          <w:rFonts w:cstheme="minorHAnsi"/>
          <w:b/>
          <w:szCs w:val="22"/>
        </w:rPr>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38ADD535" w14:textId="77777777" w:rsidR="00355330" w:rsidRPr="00A549EC" w:rsidRDefault="00355330" w:rsidP="00355330">
      <w:pPr>
        <w:spacing w:before="240" w:after="120"/>
        <w:rPr>
          <w:rFonts w:cstheme="minorHAnsi"/>
          <w:szCs w:val="22"/>
        </w:rPr>
      </w:pPr>
      <w:r w:rsidRPr="00A549EC">
        <w:rPr>
          <w:rFonts w:cstheme="minorHAnsi"/>
          <w:noProof/>
          <w:szCs w:val="22"/>
        </w:rPr>
        <w:lastRenderedPageBreak/>
        <w:drawing>
          <wp:inline distT="0" distB="0" distL="0" distR="0" wp14:anchorId="70419F14" wp14:editId="2080BC8D">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5038725"/>
                    </a:xfrm>
                    <a:prstGeom prst="rect">
                      <a:avLst/>
                    </a:prstGeom>
                  </pic:spPr>
                </pic:pic>
              </a:graphicData>
            </a:graphic>
          </wp:inline>
        </w:drawing>
      </w:r>
    </w:p>
    <w:p w14:paraId="547E3836" w14:textId="77777777" w:rsidR="0060665A" w:rsidRDefault="0060665A" w:rsidP="00355330">
      <w:pPr>
        <w:spacing w:before="240" w:after="120"/>
        <w:rPr>
          <w:rFonts w:cstheme="minorHAnsi"/>
          <w:b/>
          <w:szCs w:val="22"/>
        </w:rPr>
      </w:pPr>
    </w:p>
    <w:p w14:paraId="5DB80ABE" w14:textId="77777777" w:rsidR="0060665A" w:rsidRDefault="0060665A" w:rsidP="00355330">
      <w:pPr>
        <w:spacing w:before="240" w:after="120"/>
        <w:rPr>
          <w:rFonts w:cstheme="minorHAnsi"/>
          <w:b/>
          <w:szCs w:val="22"/>
        </w:rPr>
      </w:pPr>
    </w:p>
    <w:p w14:paraId="065592ED" w14:textId="77777777" w:rsidR="0060665A" w:rsidRDefault="0060665A" w:rsidP="00355330">
      <w:pPr>
        <w:spacing w:before="240" w:after="120"/>
        <w:rPr>
          <w:rFonts w:cstheme="minorHAnsi"/>
          <w:b/>
          <w:szCs w:val="22"/>
        </w:rPr>
      </w:pPr>
    </w:p>
    <w:p w14:paraId="388DED48" w14:textId="77777777" w:rsidR="0060665A" w:rsidRDefault="0060665A" w:rsidP="00355330">
      <w:pPr>
        <w:spacing w:before="240" w:after="120"/>
        <w:rPr>
          <w:rFonts w:cstheme="minorHAnsi"/>
          <w:b/>
          <w:szCs w:val="22"/>
        </w:rPr>
      </w:pPr>
    </w:p>
    <w:p w14:paraId="7591A942" w14:textId="77777777" w:rsidR="0060665A" w:rsidRDefault="0060665A" w:rsidP="00355330">
      <w:pPr>
        <w:spacing w:before="240" w:after="120"/>
        <w:rPr>
          <w:rFonts w:cstheme="minorHAnsi"/>
          <w:b/>
          <w:szCs w:val="22"/>
        </w:rPr>
      </w:pPr>
    </w:p>
    <w:p w14:paraId="44DE63CF" w14:textId="77777777" w:rsidR="0060665A" w:rsidRDefault="0060665A" w:rsidP="00355330">
      <w:pPr>
        <w:spacing w:before="240" w:after="120"/>
        <w:rPr>
          <w:rFonts w:cstheme="minorHAnsi"/>
          <w:b/>
          <w:szCs w:val="22"/>
        </w:rPr>
      </w:pPr>
    </w:p>
    <w:p w14:paraId="19FF2400" w14:textId="77777777" w:rsidR="0060665A" w:rsidRDefault="0060665A" w:rsidP="00355330">
      <w:pPr>
        <w:spacing w:before="240" w:after="120"/>
        <w:rPr>
          <w:rFonts w:cstheme="minorHAnsi"/>
          <w:b/>
          <w:szCs w:val="22"/>
        </w:rPr>
      </w:pPr>
    </w:p>
    <w:p w14:paraId="7538195A" w14:textId="77777777" w:rsidR="0060665A" w:rsidRDefault="0060665A" w:rsidP="00355330">
      <w:pPr>
        <w:spacing w:before="240" w:after="120"/>
        <w:rPr>
          <w:rFonts w:cstheme="minorHAnsi"/>
          <w:b/>
          <w:szCs w:val="22"/>
        </w:rPr>
      </w:pPr>
    </w:p>
    <w:p w14:paraId="78CEA34E" w14:textId="77777777" w:rsidR="0060665A" w:rsidRDefault="0060665A" w:rsidP="00355330">
      <w:pPr>
        <w:spacing w:before="240" w:after="120"/>
        <w:rPr>
          <w:rFonts w:cstheme="minorHAnsi"/>
          <w:b/>
          <w:szCs w:val="22"/>
        </w:rPr>
      </w:pPr>
    </w:p>
    <w:p w14:paraId="203C2893" w14:textId="77777777" w:rsidR="0060665A" w:rsidRDefault="0060665A" w:rsidP="00355330">
      <w:pPr>
        <w:spacing w:before="240" w:after="120"/>
        <w:rPr>
          <w:rFonts w:cstheme="minorHAnsi"/>
          <w:b/>
          <w:szCs w:val="22"/>
        </w:rPr>
      </w:pPr>
    </w:p>
    <w:p w14:paraId="3425936D" w14:textId="2A5BD662" w:rsidR="0060665A" w:rsidRDefault="0060665A" w:rsidP="00355330">
      <w:pPr>
        <w:spacing w:before="240" w:after="120"/>
        <w:rPr>
          <w:rFonts w:cstheme="minorHAnsi"/>
          <w:b/>
          <w:szCs w:val="22"/>
        </w:rPr>
      </w:pPr>
      <w:r>
        <w:rPr>
          <w:rFonts w:cstheme="minorHAnsi"/>
          <w:b/>
          <w:szCs w:val="22"/>
        </w:rPr>
        <w:lastRenderedPageBreak/>
        <w:t>Przykład wypełnienia sekcji V Budżet projektu</w:t>
      </w:r>
    </w:p>
    <w:p w14:paraId="230177A9" w14:textId="5334A787" w:rsidR="0060665A" w:rsidRDefault="0060665A" w:rsidP="00355330">
      <w:pPr>
        <w:spacing w:before="240" w:after="120"/>
        <w:rPr>
          <w:rFonts w:cstheme="minorHAnsi"/>
          <w:b/>
          <w:szCs w:val="22"/>
        </w:rPr>
      </w:pPr>
      <w:r w:rsidRPr="0060665A">
        <w:rPr>
          <w:rFonts w:ascii="Calibri" w:eastAsia="Calibri" w:hAnsi="Calibri"/>
          <w:noProof/>
          <w:szCs w:val="22"/>
          <w:lang w:eastAsia="en-US"/>
        </w:rPr>
        <w:drawing>
          <wp:inline distT="0" distB="0" distL="0" distR="0" wp14:anchorId="260BB997" wp14:editId="5A993935">
            <wp:extent cx="5759450" cy="3585054"/>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3585054"/>
                    </a:xfrm>
                    <a:prstGeom prst="rect">
                      <a:avLst/>
                    </a:prstGeom>
                    <a:noFill/>
                    <a:ln>
                      <a:noFill/>
                    </a:ln>
                  </pic:spPr>
                </pic:pic>
              </a:graphicData>
            </a:graphic>
          </wp:inline>
        </w:drawing>
      </w:r>
    </w:p>
    <w:p w14:paraId="76CCDAB7" w14:textId="34DB673E" w:rsidR="0060665A" w:rsidRDefault="0060665A" w:rsidP="00355330">
      <w:pPr>
        <w:spacing w:before="240" w:after="120"/>
        <w:rPr>
          <w:rFonts w:cstheme="minorHAnsi"/>
          <w:b/>
          <w:szCs w:val="22"/>
        </w:rPr>
      </w:pPr>
      <w:r w:rsidRPr="0060665A">
        <w:rPr>
          <w:rFonts w:ascii="Calibri" w:eastAsia="Calibri" w:hAnsi="Calibri"/>
          <w:noProof/>
          <w:szCs w:val="22"/>
          <w:lang w:eastAsia="en-US"/>
        </w:rPr>
        <w:drawing>
          <wp:inline distT="0" distB="0" distL="0" distR="0" wp14:anchorId="60147283" wp14:editId="16185B20">
            <wp:extent cx="5759450" cy="2887343"/>
            <wp:effectExtent l="0" t="0" r="0" b="889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2887343"/>
                    </a:xfrm>
                    <a:prstGeom prst="rect">
                      <a:avLst/>
                    </a:prstGeom>
                    <a:noFill/>
                    <a:ln>
                      <a:noFill/>
                    </a:ln>
                  </pic:spPr>
                </pic:pic>
              </a:graphicData>
            </a:graphic>
          </wp:inline>
        </w:drawing>
      </w:r>
    </w:p>
    <w:p w14:paraId="7FD921E6" w14:textId="426CD83C" w:rsidR="00355330" w:rsidRPr="00A549EC" w:rsidRDefault="00355330" w:rsidP="00355330">
      <w:pPr>
        <w:spacing w:before="240" w:after="120"/>
        <w:rPr>
          <w:rFonts w:cstheme="minorHAnsi"/>
          <w:b/>
          <w:szCs w:val="22"/>
        </w:rPr>
      </w:pPr>
      <w:r w:rsidRPr="00A549EC">
        <w:rPr>
          <w:rFonts w:cstheme="minorHAnsi"/>
          <w:b/>
          <w:szCs w:val="22"/>
        </w:rPr>
        <w:t>Projekt uwzględniający wydatki na dostępność</w:t>
      </w:r>
    </w:p>
    <w:p w14:paraId="47F677FB" w14:textId="77777777" w:rsidR="00355330" w:rsidRPr="00A549EC" w:rsidRDefault="00355330" w:rsidP="00355330">
      <w:pPr>
        <w:spacing w:before="240" w:after="120"/>
        <w:rPr>
          <w:rFonts w:cstheme="minorHAnsi"/>
          <w:szCs w:val="22"/>
        </w:rPr>
      </w:pPr>
      <w:r w:rsidRPr="00A549EC">
        <w:rPr>
          <w:rFonts w:cstheme="minorHAnsi"/>
          <w:szCs w:val="22"/>
        </w:rPr>
        <w:t>Jeżeli w ramach Kosztu Roboty budowlano - montażowe lub Wyposażanie, zakup urządzeń występują wydatki na dostępność należy z listy Limity wybrać pozycję Wydatki na dostępność. W rozdziale 1.3 Opisu wykonalności projektu w ramach Działania 6.12 Infrastruktura turystyki – RLKS FEP 2021-2027 należy dookreślić jaki procent kosztu stanowią te wydatki.</w:t>
      </w:r>
      <w:bookmarkEnd w:id="0"/>
      <w:bookmarkEnd w:id="1"/>
      <w:bookmarkEnd w:id="2"/>
    </w:p>
    <w:sectPr w:rsidR="00355330" w:rsidRPr="00A549EC" w:rsidSect="00FB5E92">
      <w:headerReference w:type="even" r:id="rId31"/>
      <w:headerReference w:type="default" r:id="rId32"/>
      <w:footerReference w:type="even" r:id="rId33"/>
      <w:footerReference w:type="default" r:id="rId34"/>
      <w:headerReference w:type="first" r:id="rId35"/>
      <w:footerReference w:type="first" r:id="rId36"/>
      <w:pgSz w:w="11906" w:h="16838" w:code="9"/>
      <w:pgMar w:top="1701" w:right="1418" w:bottom="1418" w:left="1418" w:header="340"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81ACA" w14:textId="77777777" w:rsidR="00742952" w:rsidRDefault="00742952">
      <w:r>
        <w:separator/>
      </w:r>
    </w:p>
  </w:endnote>
  <w:endnote w:type="continuationSeparator" w:id="0">
    <w:p w14:paraId="70F81E2E" w14:textId="77777777" w:rsidR="00742952" w:rsidRDefault="0074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3A63" w14:textId="77777777" w:rsidR="00583095" w:rsidRDefault="005830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F54" w14:textId="3B3F1C1A"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0ED417B" w14:textId="7F25F22D" w:rsidR="00EE759B" w:rsidRDefault="00583095">
    <w:pPr>
      <w:pStyle w:val="Stopka"/>
    </w:pPr>
    <w:r>
      <w:rPr>
        <w:noProof/>
      </w:rPr>
      <w:drawing>
        <wp:anchor distT="0" distB="0" distL="114300" distR="114300" simplePos="0" relativeHeight="251668480" behindDoc="0" locked="0" layoutInCell="1" allowOverlap="1" wp14:anchorId="71EADF63" wp14:editId="57CEF1AF">
          <wp:simplePos x="0" y="0"/>
          <wp:positionH relativeFrom="column">
            <wp:posOffset>4709160</wp:posOffset>
          </wp:positionH>
          <wp:positionV relativeFrom="paragraph">
            <wp:posOffset>38100</wp:posOffset>
          </wp:positionV>
          <wp:extent cx="914400" cy="309340"/>
          <wp:effectExtent l="0" t="0" r="0" b="0"/>
          <wp:wrapNone/>
          <wp:docPr id="533423247"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E0C4" w14:textId="20A9A71E" w:rsidR="00EE759B" w:rsidRPr="00B01F08" w:rsidRDefault="00583095" w:rsidP="00B01F08">
    <w:pPr>
      <w:pStyle w:val="Stopka"/>
    </w:pPr>
    <w:bookmarkStart w:id="6" w:name="_Hlk133349113"/>
    <w:bookmarkStart w:id="7" w:name="_Hlk133349114"/>
    <w:r>
      <w:rPr>
        <w:noProof/>
      </w:rPr>
      <w:drawing>
        <wp:anchor distT="0" distB="0" distL="114300" distR="114300" simplePos="0" relativeHeight="251666432" behindDoc="0" locked="0" layoutInCell="1" allowOverlap="1" wp14:anchorId="277CE744" wp14:editId="15240DC5">
          <wp:simplePos x="0" y="0"/>
          <wp:positionH relativeFrom="column">
            <wp:posOffset>5334000</wp:posOffset>
          </wp:positionH>
          <wp:positionV relativeFrom="paragraph">
            <wp:posOffset>243840</wp:posOffset>
          </wp:positionV>
          <wp:extent cx="914400" cy="309340"/>
          <wp:effectExtent l="0" t="0" r="0" b="0"/>
          <wp:wrapNone/>
          <wp:doc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759B">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3" name="Grupa 3"/>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4"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758BECB2" w:rsidR="00EE759B" w:rsidRPr="0061767F" w:rsidRDefault="00EE759B" w:rsidP="00583095">
                            <w:pPr>
                              <w:jc w:val="center"/>
                              <w:rPr>
                                <w:rFonts w:ascii="Open Sans Medium" w:hAnsi="Open Sans Medium" w:cs="Open Sans Medium"/>
                              </w:rPr>
                            </w:pPr>
                            <w:r w:rsidRPr="0061767F">
                              <w:rPr>
                                <w:rFonts w:ascii="Open Sans Medium" w:hAnsi="Open Sans Medium" w:cs="Open Sans Medium"/>
                              </w:rPr>
                              <w:t>Fundusze Europejskie dla Pomorza 2021-2027</w:t>
                            </w:r>
                            <w:r w:rsidR="00AB6DFE">
                              <w:rPr>
                                <w:rFonts w:ascii="Open Sans Medium" w:hAnsi="Open Sans Medium" w:cs="Open Sans Medium"/>
                              </w:rPr>
                              <w:tab/>
                            </w:r>
                            <w:r w:rsidR="00AB6DFE">
                              <w:rPr>
                                <w:rFonts w:ascii="Open Sans Medium" w:hAnsi="Open Sans Medium" w:cs="Open Sans Medium"/>
                              </w:rPr>
                              <w:tab/>
                            </w:r>
                            <w:r w:rsidR="00AB6DFE">
                              <w:rPr>
                                <w:rFonts w:ascii="Open Sans Medium" w:hAnsi="Open Sans Medium" w:cs="Open Sans Medium"/>
                              </w:rPr>
                              <w:tab/>
                              <w:t>v.3</w:t>
                            </w:r>
                          </w:p>
                        </w:txbxContent>
                      </wps:txbx>
                      <wps:bodyPr rot="0" vert="horz" wrap="square" lIns="91440" tIns="45720" rIns="91440" bIns="45720" anchor="t" anchorCtr="0">
                        <a:spAutoFit/>
                      </wps:bodyPr>
                    </wps:wsp>
                    <wps:wsp>
                      <wps:cNvPr id="6" name="Łącznik prosty 6">
                        <a:extLst>
                          <a:ext uri="{C183D7F6-B498-43B3-948B-1728B52AA6E4}">
                            <adec:decorative xmlns:adec="http://schemas.microsoft.com/office/drawing/2017/decorative"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84861" id="Grupa 3" o:spid="_x0000_s1027"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">
              <v:shapetype id="_x0000_t202" coordsize="21600,21600" o:spt="202" path="m,l,21600r21600,l21600,xe">
                <v:stroke joinstyle="miter"/>
                <v:path gradientshapeok="t" o:connecttype="rect"/>
              </v:shapetype>
              <v:shape id="_x0000_s1028"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68AE8034" w14:textId="758BECB2" w:rsidR="00EE759B" w:rsidRPr="0061767F" w:rsidRDefault="00EE759B" w:rsidP="00583095">
                      <w:pPr>
                        <w:jc w:val="center"/>
                        <w:rPr>
                          <w:rFonts w:ascii="Open Sans Medium" w:hAnsi="Open Sans Medium" w:cs="Open Sans Medium"/>
                        </w:rPr>
                      </w:pPr>
                      <w:r w:rsidRPr="0061767F">
                        <w:rPr>
                          <w:rFonts w:ascii="Open Sans Medium" w:hAnsi="Open Sans Medium" w:cs="Open Sans Medium"/>
                        </w:rPr>
                        <w:t>Fundusze Europejskie dla Pomorza 2021-2027</w:t>
                      </w:r>
                      <w:r w:rsidR="00AB6DFE">
                        <w:rPr>
                          <w:rFonts w:ascii="Open Sans Medium" w:hAnsi="Open Sans Medium" w:cs="Open Sans Medium"/>
                        </w:rPr>
                        <w:tab/>
                      </w:r>
                      <w:r w:rsidR="00AB6DFE">
                        <w:rPr>
                          <w:rFonts w:ascii="Open Sans Medium" w:hAnsi="Open Sans Medium" w:cs="Open Sans Medium"/>
                        </w:rPr>
                        <w:tab/>
                      </w:r>
                      <w:r w:rsidR="00AB6DFE">
                        <w:rPr>
                          <w:rFonts w:ascii="Open Sans Medium" w:hAnsi="Open Sans Medium" w:cs="Open Sans Medium"/>
                        </w:rPr>
                        <w:tab/>
                        <w:t>v.3</w:t>
                      </w:r>
                    </w:p>
                  </w:txbxContent>
                </v:textbox>
              </v:shape>
              <v:line id="Łącznik prosty 6" o:spid="_x0000_s1029"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" strokecolor="black [3213]" strokeweight=".25pt"/>
            </v:group>
          </w:pict>
        </mc:Fallback>
      </mc:AlternateConten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3434" w14:textId="77777777" w:rsidR="00742952" w:rsidRDefault="00742952">
      <w:r>
        <w:separator/>
      </w:r>
    </w:p>
  </w:footnote>
  <w:footnote w:type="continuationSeparator" w:id="0">
    <w:p w14:paraId="536F0273" w14:textId="77777777" w:rsidR="00742952" w:rsidRDefault="00742952">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3720" w14:textId="77777777" w:rsidR="00583095" w:rsidRDefault="0058309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040E" w14:textId="77777777" w:rsidR="00583095" w:rsidRDefault="0058309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9"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2" name="Łącznik prosty 5">
                        <a:extLst>
                          <a:ext uri="{C183D7F6-B498-43B3-948B-1728B52AA6E4}">
                            <adec:decorative xmlns:adec="http://schemas.microsoft.com/office/drawing/2017/decorative"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872651">
    <w:abstractNumId w:val="0"/>
  </w:num>
  <w:num w:numId="2" w16cid:durableId="1444957232">
    <w:abstractNumId w:val="8"/>
  </w:num>
  <w:num w:numId="3" w16cid:durableId="141629120">
    <w:abstractNumId w:val="2"/>
  </w:num>
  <w:num w:numId="4" w16cid:durableId="1253052637">
    <w:abstractNumId w:val="5"/>
  </w:num>
  <w:num w:numId="5" w16cid:durableId="1361518008">
    <w:abstractNumId w:val="6"/>
  </w:num>
  <w:num w:numId="6" w16cid:durableId="2008090328">
    <w:abstractNumId w:val="7"/>
  </w:num>
  <w:num w:numId="7" w16cid:durableId="450636934">
    <w:abstractNumId w:val="13"/>
  </w:num>
  <w:num w:numId="8" w16cid:durableId="1676347696">
    <w:abstractNumId w:val="10"/>
  </w:num>
  <w:num w:numId="9" w16cid:durableId="748386560">
    <w:abstractNumId w:val="12"/>
  </w:num>
  <w:num w:numId="10" w16cid:durableId="1778791653">
    <w:abstractNumId w:val="3"/>
  </w:num>
  <w:num w:numId="11" w16cid:durableId="633947697">
    <w:abstractNumId w:val="4"/>
  </w:num>
  <w:num w:numId="12" w16cid:durableId="1767532955">
    <w:abstractNumId w:val="9"/>
  </w:num>
  <w:num w:numId="13" w16cid:durableId="1060861945">
    <w:abstractNumId w:val="11"/>
  </w:num>
  <w:num w:numId="14" w16cid:durableId="204940506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2239"/>
    <w:rsid w:val="000A2352"/>
    <w:rsid w:val="000A5988"/>
    <w:rsid w:val="000A7DCB"/>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1CF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393"/>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6EB"/>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9DA"/>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43D8"/>
    <w:rsid w:val="00564664"/>
    <w:rsid w:val="00564DE2"/>
    <w:rsid w:val="00564EBE"/>
    <w:rsid w:val="00565CDA"/>
    <w:rsid w:val="00570853"/>
    <w:rsid w:val="00570B3C"/>
    <w:rsid w:val="005723F7"/>
    <w:rsid w:val="00572A33"/>
    <w:rsid w:val="00572E25"/>
    <w:rsid w:val="0057450B"/>
    <w:rsid w:val="00574AA4"/>
    <w:rsid w:val="005760A9"/>
    <w:rsid w:val="0058129A"/>
    <w:rsid w:val="00581D60"/>
    <w:rsid w:val="00583095"/>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65A"/>
    <w:rsid w:val="00606B60"/>
    <w:rsid w:val="0060761D"/>
    <w:rsid w:val="00611EC4"/>
    <w:rsid w:val="00612706"/>
    <w:rsid w:val="00613652"/>
    <w:rsid w:val="00613C11"/>
    <w:rsid w:val="006141D9"/>
    <w:rsid w:val="006141FA"/>
    <w:rsid w:val="006169A2"/>
    <w:rsid w:val="00620D0E"/>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D01"/>
    <w:rsid w:val="006F7D9C"/>
    <w:rsid w:val="0070021D"/>
    <w:rsid w:val="00701228"/>
    <w:rsid w:val="00701D5C"/>
    <w:rsid w:val="007022C9"/>
    <w:rsid w:val="00702861"/>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952"/>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4129"/>
    <w:rsid w:val="00925DA8"/>
    <w:rsid w:val="00926CF6"/>
    <w:rsid w:val="009300FD"/>
    <w:rsid w:val="00930693"/>
    <w:rsid w:val="00932584"/>
    <w:rsid w:val="00933092"/>
    <w:rsid w:val="00935875"/>
    <w:rsid w:val="009361AA"/>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B6DFE"/>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115C"/>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7F2E"/>
    <w:rsid w:val="00EC0186"/>
    <w:rsid w:val="00EC3994"/>
    <w:rsid w:val="00EC3F74"/>
    <w:rsid w:val="00EC4239"/>
    <w:rsid w:val="00EC4D0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D207A"/>
  <w15:docId w15:val="{21B93E9F-2009-43E9-BF98-EE79A51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84B49E86-E81C-45DB-92BE-8229DBA80DA4}">
  <ds:schemaRefs>
    <ds:schemaRef ds:uri="http://schemas.openxmlformats.org/officeDocument/2006/bibliography"/>
  </ds:schemaRefs>
</ds:datastoreItem>
</file>

<file path=customXml/itemProps2.xml><?xml version="1.0" encoding="utf-8"?>
<ds:datastoreItem xmlns:ds="http://schemas.openxmlformats.org/officeDocument/2006/customXml" ds:itemID="{87BC16CD-C3CD-4F76-9C83-5E51C2C6B54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4</TotalTime>
  <Pages>13</Pages>
  <Words>1372</Words>
  <Characters>8232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9585</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Stowarzyszenie Bursztynowy Pasaż NIP 587 163 33 43</cp:lastModifiedBy>
  <cp:revision>7</cp:revision>
  <cp:lastPrinted>2023-09-22T13:20:00Z</cp:lastPrinted>
  <dcterms:created xsi:type="dcterms:W3CDTF">2025-01-30T11:47:00Z</dcterms:created>
  <dcterms:modified xsi:type="dcterms:W3CDTF">2026-06-18T11:22:00Z</dcterms:modified>
</cp:coreProperties>
</file>